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337A0" w:rsidRDefault="00F337A0">
      <w:pPr>
        <w:pStyle w:val="Titel"/>
        <w:rPr>
          <w:rStyle w:val="Hervorhebung"/>
          <w:rFonts w:ascii="Helvetica" w:hAnsi="Helvetica"/>
          <w:b w:val="0"/>
          <w:i w:val="0"/>
          <w:sz w:val="48"/>
          <w:szCs w:val="48"/>
        </w:rPr>
      </w:pPr>
    </w:p>
    <w:p w:rsidR="00F337A0" w:rsidRDefault="00F337A0">
      <w:pPr>
        <w:pStyle w:val="Maintitel"/>
        <w:rPr>
          <w:rStyle w:val="Hervorhebung"/>
          <w:rFonts w:ascii="Arial" w:hAnsi="Arial"/>
          <w:i w:val="0"/>
          <w:iCs w:val="0"/>
        </w:rPr>
      </w:pPr>
    </w:p>
    <w:p w:rsidR="00F337A0" w:rsidRPr="00481EA3" w:rsidRDefault="00481EA3">
      <w:pPr>
        <w:pStyle w:val="Maintitel"/>
        <w:rPr>
          <w:rStyle w:val="Hervorhebung"/>
          <w:rFonts w:ascii="Arial" w:hAnsi="Arial"/>
          <w:i w:val="0"/>
          <w:iCs w:val="0"/>
          <w:lang w:val="en-US"/>
        </w:rPr>
      </w:pPr>
      <w:r w:rsidRPr="00481EA3">
        <w:rPr>
          <w:rStyle w:val="Hervorhebung"/>
          <w:rFonts w:ascii="Arial" w:hAnsi="Arial"/>
          <w:i w:val="0"/>
          <w:iCs w:val="0"/>
          <w:lang w:val="en-US"/>
        </w:rPr>
        <w:t>The stripped down motor.</w:t>
      </w:r>
    </w:p>
    <w:p w:rsidR="00F337A0" w:rsidRPr="00481EA3" w:rsidRDefault="00481EA3">
      <w:pPr>
        <w:pStyle w:val="Subtitel"/>
        <w:rPr>
          <w:rStyle w:val="Hervorhebung"/>
          <w:rFonts w:ascii="Arial" w:hAnsi="Arial"/>
          <w:i w:val="0"/>
          <w:iCs w:val="0"/>
          <w:lang w:val="en-US"/>
        </w:rPr>
      </w:pPr>
      <w:proofErr w:type="gramStart"/>
      <w:r w:rsidRPr="00481EA3">
        <w:rPr>
          <w:rStyle w:val="Hervorhebung"/>
          <w:rFonts w:ascii="Arial" w:hAnsi="Arial"/>
          <w:i w:val="0"/>
          <w:iCs w:val="0"/>
          <w:lang w:val="en-US"/>
        </w:rPr>
        <w:t>maxon</w:t>
      </w:r>
      <w:proofErr w:type="gramEnd"/>
      <w:r w:rsidRPr="00481EA3">
        <w:rPr>
          <w:rStyle w:val="Hervorhebung"/>
          <w:rFonts w:ascii="Arial" w:hAnsi="Arial"/>
          <w:i w:val="0"/>
          <w:iCs w:val="0"/>
          <w:lang w:val="en-US"/>
        </w:rPr>
        <w:t xml:space="preserve"> now offers BLDC motors as frameless kits.</w:t>
      </w:r>
    </w:p>
    <w:p w:rsidR="00F337A0" w:rsidRPr="00481EA3" w:rsidRDefault="00F337A0">
      <w:pPr>
        <w:pStyle w:val="Lead"/>
        <w:spacing w:after="0"/>
        <w:jc w:val="both"/>
        <w:rPr>
          <w:rStyle w:val="Hervorhebung"/>
          <w:rFonts w:cs="Arial"/>
          <w:i w:val="0"/>
          <w:lang w:val="en-US"/>
        </w:rPr>
      </w:pPr>
    </w:p>
    <w:p w:rsidR="00F337A0" w:rsidRPr="00481EA3" w:rsidRDefault="00481EA3">
      <w:pPr>
        <w:pStyle w:val="LeadText"/>
        <w:rPr>
          <w:lang w:val="en-US"/>
        </w:rPr>
      </w:pPr>
      <w:r w:rsidRPr="00481EA3">
        <w:rPr>
          <w:lang w:val="en-US"/>
        </w:rPr>
        <w:t>Motors used in robotics must be lightweight while simultaneously providing high torque in order for arms and grippers to move dynamically. This is why Swiss drive specialist maxon motor is offering a new solution: The tried and tested brushless flat motors as frameless kits. This gives rise to a number of benefits.</w:t>
      </w:r>
    </w:p>
    <w:p w:rsidR="00F337A0" w:rsidRPr="00481EA3" w:rsidRDefault="00F337A0">
      <w:pPr>
        <w:autoSpaceDE w:val="0"/>
        <w:autoSpaceDN w:val="0"/>
        <w:adjustRightInd w:val="0"/>
        <w:rPr>
          <w:rFonts w:ascii="Helvetica" w:hAnsi="Helvetica" w:cs="Helvetica"/>
          <w:sz w:val="18"/>
          <w:szCs w:val="18"/>
          <w:lang w:val="en-US"/>
        </w:rPr>
      </w:pPr>
    </w:p>
    <w:p w:rsidR="00F337A0" w:rsidRPr="00481EA3" w:rsidRDefault="00F337A0">
      <w:pPr>
        <w:autoSpaceDE w:val="0"/>
        <w:autoSpaceDN w:val="0"/>
        <w:adjustRightInd w:val="0"/>
        <w:rPr>
          <w:rFonts w:ascii="Helvetica" w:hAnsi="Helvetica" w:cs="Helvetica"/>
          <w:sz w:val="18"/>
          <w:szCs w:val="18"/>
          <w:lang w:val="en-US"/>
        </w:rPr>
      </w:pPr>
    </w:p>
    <w:p w:rsidR="00F337A0" w:rsidRPr="00481EA3" w:rsidRDefault="00481EA3">
      <w:pPr>
        <w:rPr>
          <w:lang w:val="en-US"/>
        </w:rPr>
      </w:pPr>
      <w:r w:rsidRPr="00481EA3">
        <w:rPr>
          <w:lang w:val="en-US"/>
        </w:rPr>
        <w:t>DC motors cannot always be optimally integrated into a structure. In robot joints for example, space and weight are priority considerations that take standard solutions to their limits. This is why drive specialist maxon motor developed an alternative for the growing robotics market and is now offering its brushless flat motors (EC flat) as frameless kits. Rotor and stator are delivered separately, without bearings and motor shaft, and connected only when the components are assembled. This offers our customers the best of both worlds: high torque density and minimum volume.</w:t>
      </w:r>
    </w:p>
    <w:p w:rsidR="00F337A0" w:rsidRPr="00481EA3" w:rsidRDefault="00481EA3">
      <w:pPr>
        <w:rPr>
          <w:lang w:val="en-US"/>
        </w:rPr>
      </w:pPr>
      <w:r w:rsidRPr="00481EA3">
        <w:rPr>
          <w:lang w:val="en-US"/>
        </w:rPr>
        <w:t xml:space="preserve">With outer diameters of only 43 to 90 mm, the EC flat series' brushless flat motors are extremely compact. Designed as external rotor motors, they offer plenty of space inside for cable glands. </w:t>
      </w:r>
      <w:proofErr w:type="gramStart"/>
      <w:r w:rsidRPr="00481EA3">
        <w:rPr>
          <w:lang w:val="en-US"/>
        </w:rPr>
        <w:t>maxon</w:t>
      </w:r>
      <w:proofErr w:type="gramEnd"/>
      <w:r w:rsidRPr="00481EA3">
        <w:rPr>
          <w:lang w:val="en-US"/>
        </w:rPr>
        <w:t xml:space="preserve"> delivers them with Hall sensors for easy control.</w:t>
      </w:r>
    </w:p>
    <w:p w:rsidR="00F337A0" w:rsidRDefault="00F337A0">
      <w:pPr>
        <w:pStyle w:val="TitleSection"/>
        <w:rPr>
          <w:rFonts w:ascii="Arial" w:hAnsi="Arial" w:cs="Arial"/>
          <w:b w:val="0"/>
          <w:sz w:val="22"/>
          <w:szCs w:val="22"/>
        </w:rPr>
      </w:pPr>
    </w:p>
    <w:p w:rsidR="00F337A0" w:rsidRPr="00481EA3" w:rsidRDefault="00481EA3">
      <w:pPr>
        <w:rPr>
          <w:rStyle w:val="Hervorhebung"/>
          <w:rFonts w:cs="Arial"/>
          <w:b/>
          <w:i w:val="0"/>
          <w:iCs w:val="0"/>
          <w:sz w:val="22"/>
          <w:szCs w:val="22"/>
          <w:lang w:val="en-US"/>
        </w:rPr>
      </w:pPr>
      <w:r w:rsidRPr="00481EA3">
        <w:rPr>
          <w:rStyle w:val="Hervorhebung"/>
          <w:rFonts w:cs="Arial"/>
          <w:b/>
          <w:i w:val="0"/>
          <w:iCs w:val="0"/>
          <w:sz w:val="22"/>
          <w:szCs w:val="22"/>
          <w:lang w:val="en-US"/>
        </w:rPr>
        <w:t>Space for cable glands</w:t>
      </w:r>
    </w:p>
    <w:p w:rsidR="00F337A0" w:rsidRDefault="00481EA3">
      <w:pPr>
        <w:rPr>
          <w:rStyle w:val="Hervorhebung"/>
          <w:rFonts w:cs="Arial"/>
          <w:i w:val="0"/>
          <w:iCs w:val="0"/>
        </w:rPr>
      </w:pPr>
      <w:r w:rsidRPr="00481EA3">
        <w:rPr>
          <w:rStyle w:val="Hervorhebung"/>
          <w:rFonts w:cs="Arial"/>
          <w:i w:val="0"/>
          <w:iCs w:val="0"/>
          <w:lang w:val="en-US"/>
        </w:rPr>
        <w:t xml:space="preserve">Engineers can integrate maxon frameless motors in robotic joints and save space. </w:t>
      </w:r>
      <w:r>
        <w:rPr>
          <w:rStyle w:val="Hervorhebung"/>
          <w:rFonts w:cs="Arial"/>
          <w:i w:val="0"/>
          <w:iCs w:val="0"/>
        </w:rPr>
        <w:t xml:space="preserve">This </w:t>
      </w:r>
      <w:proofErr w:type="spellStart"/>
      <w:r>
        <w:rPr>
          <w:rStyle w:val="Hervorhebung"/>
          <w:rFonts w:cs="Arial"/>
          <w:i w:val="0"/>
          <w:iCs w:val="0"/>
        </w:rPr>
        <w:t>has</w:t>
      </w:r>
      <w:proofErr w:type="spellEnd"/>
      <w:r>
        <w:rPr>
          <w:rStyle w:val="Hervorhebung"/>
          <w:rFonts w:cs="Arial"/>
          <w:i w:val="0"/>
          <w:iCs w:val="0"/>
        </w:rPr>
        <w:t xml:space="preserve"> </w:t>
      </w:r>
      <w:proofErr w:type="spellStart"/>
      <w:r>
        <w:rPr>
          <w:rStyle w:val="Hervorhebung"/>
          <w:rFonts w:cs="Arial"/>
          <w:i w:val="0"/>
          <w:iCs w:val="0"/>
        </w:rPr>
        <w:t>the</w:t>
      </w:r>
      <w:proofErr w:type="spellEnd"/>
      <w:r>
        <w:rPr>
          <w:rStyle w:val="Hervorhebung"/>
          <w:rFonts w:cs="Arial"/>
          <w:i w:val="0"/>
          <w:iCs w:val="0"/>
        </w:rPr>
        <w:t xml:space="preserve"> </w:t>
      </w:r>
      <w:proofErr w:type="spellStart"/>
      <w:r>
        <w:rPr>
          <w:rStyle w:val="Hervorhebung"/>
          <w:rFonts w:cs="Arial"/>
          <w:i w:val="0"/>
          <w:iCs w:val="0"/>
        </w:rPr>
        <w:t>following</w:t>
      </w:r>
      <w:proofErr w:type="spellEnd"/>
      <w:r>
        <w:rPr>
          <w:rStyle w:val="Hervorhebung"/>
          <w:rFonts w:cs="Arial"/>
          <w:i w:val="0"/>
          <w:iCs w:val="0"/>
        </w:rPr>
        <w:t xml:space="preserve"> </w:t>
      </w:r>
      <w:proofErr w:type="spellStart"/>
      <w:r>
        <w:rPr>
          <w:rStyle w:val="Hervorhebung"/>
          <w:rFonts w:cs="Arial"/>
          <w:i w:val="0"/>
          <w:iCs w:val="0"/>
        </w:rPr>
        <w:t>benefits</w:t>
      </w:r>
      <w:proofErr w:type="spellEnd"/>
      <w:r>
        <w:rPr>
          <w:rStyle w:val="Hervorhebung"/>
          <w:rFonts w:cs="Arial"/>
          <w:i w:val="0"/>
          <w:iCs w:val="0"/>
        </w:rPr>
        <w:t>:</w:t>
      </w:r>
    </w:p>
    <w:p w:rsidR="00F337A0" w:rsidRDefault="00F337A0">
      <w:pPr>
        <w:rPr>
          <w:rStyle w:val="Hervorhebung"/>
          <w:rFonts w:cs="Arial"/>
          <w:i w:val="0"/>
          <w:iCs w:val="0"/>
          <w:sz w:val="22"/>
          <w:szCs w:val="22"/>
        </w:rPr>
      </w:pPr>
    </w:p>
    <w:p w:rsidR="00F337A0" w:rsidRPr="00481EA3" w:rsidRDefault="00481EA3">
      <w:pPr>
        <w:pStyle w:val="Listenabsatz"/>
        <w:numPr>
          <w:ilvl w:val="0"/>
          <w:numId w:val="2"/>
        </w:numPr>
        <w:rPr>
          <w:lang w:val="en-US"/>
        </w:rPr>
      </w:pPr>
      <w:r w:rsidRPr="00481EA3">
        <w:rPr>
          <w:lang w:val="en-US"/>
        </w:rPr>
        <w:t>High level of integration in the structure of the machine</w:t>
      </w:r>
    </w:p>
    <w:p w:rsidR="00F337A0" w:rsidRPr="00481EA3" w:rsidRDefault="00481EA3">
      <w:pPr>
        <w:pStyle w:val="Listenabsatz"/>
        <w:numPr>
          <w:ilvl w:val="0"/>
          <w:numId w:val="2"/>
        </w:numPr>
        <w:rPr>
          <w:lang w:val="en-US"/>
        </w:rPr>
      </w:pPr>
      <w:r w:rsidRPr="00481EA3">
        <w:rPr>
          <w:lang w:val="en-US"/>
        </w:rPr>
        <w:t>High torques through multi-pole external rotor</w:t>
      </w:r>
    </w:p>
    <w:p w:rsidR="00F337A0" w:rsidRDefault="00481EA3">
      <w:pPr>
        <w:pStyle w:val="Listenabsatz"/>
        <w:numPr>
          <w:ilvl w:val="0"/>
          <w:numId w:val="2"/>
        </w:numPr>
      </w:pPr>
      <w:r>
        <w:t xml:space="preserve">Low </w:t>
      </w:r>
      <w:proofErr w:type="spellStart"/>
      <w:r>
        <w:t>cogging</w:t>
      </w:r>
      <w:proofErr w:type="spellEnd"/>
      <w:r>
        <w:t xml:space="preserve"> </w:t>
      </w:r>
      <w:proofErr w:type="spellStart"/>
      <w:r>
        <w:t>torque</w:t>
      </w:r>
      <w:proofErr w:type="spellEnd"/>
    </w:p>
    <w:p w:rsidR="00F337A0" w:rsidRPr="00481EA3" w:rsidRDefault="00481EA3">
      <w:pPr>
        <w:pStyle w:val="Listenabsatz"/>
        <w:numPr>
          <w:ilvl w:val="0"/>
          <w:numId w:val="2"/>
        </w:numPr>
        <w:rPr>
          <w:lang w:val="en-US"/>
        </w:rPr>
      </w:pPr>
      <w:r w:rsidRPr="00481EA3">
        <w:rPr>
          <w:lang w:val="en-US"/>
        </w:rPr>
        <w:t>Plenty of space for cable glands</w:t>
      </w:r>
    </w:p>
    <w:p w:rsidR="00F337A0" w:rsidRDefault="00481EA3">
      <w:pPr>
        <w:pStyle w:val="Listenabsatz"/>
        <w:numPr>
          <w:ilvl w:val="0"/>
          <w:numId w:val="2"/>
        </w:numPr>
      </w:pPr>
      <w:r>
        <w:t xml:space="preserve">High </w:t>
      </w:r>
      <w:proofErr w:type="spellStart"/>
      <w:r>
        <w:t>overload</w:t>
      </w:r>
      <w:proofErr w:type="spellEnd"/>
      <w:r>
        <w:t xml:space="preserve"> </w:t>
      </w:r>
      <w:proofErr w:type="spellStart"/>
      <w:r>
        <w:t>capacity</w:t>
      </w:r>
      <w:proofErr w:type="spellEnd"/>
    </w:p>
    <w:p w:rsidR="00F337A0" w:rsidRPr="00481EA3" w:rsidRDefault="00481EA3">
      <w:pPr>
        <w:pStyle w:val="Listenabsatz"/>
        <w:numPr>
          <w:ilvl w:val="0"/>
          <w:numId w:val="2"/>
        </w:numPr>
        <w:rPr>
          <w:lang w:val="en-US"/>
        </w:rPr>
      </w:pPr>
      <w:r w:rsidRPr="00481EA3">
        <w:rPr>
          <w:lang w:val="en-US"/>
        </w:rPr>
        <w:t>Equipped with Hall sensors and thermal sensors (NTC)</w:t>
      </w:r>
    </w:p>
    <w:p w:rsidR="00F337A0" w:rsidRPr="00481EA3" w:rsidRDefault="00F337A0">
      <w:pPr>
        <w:ind w:left="360"/>
        <w:rPr>
          <w:lang w:val="en-US"/>
        </w:rPr>
      </w:pPr>
    </w:p>
    <w:p w:rsidR="00F337A0" w:rsidRPr="00481EA3" w:rsidRDefault="00F337A0">
      <w:pPr>
        <w:pStyle w:val="Listenabsatz"/>
        <w:rPr>
          <w:lang w:val="en-US"/>
        </w:rPr>
      </w:pPr>
    </w:p>
    <w:p w:rsidR="00F337A0" w:rsidRDefault="00481EA3">
      <w:r w:rsidRPr="00481EA3">
        <w:rPr>
          <w:lang w:val="en-US"/>
        </w:rPr>
        <w:t xml:space="preserve">Whether or not a solution with frameless motor is suitable needs to be determined on a case-by-case basis. </w:t>
      </w:r>
      <w:proofErr w:type="gramStart"/>
      <w:r w:rsidRPr="00481EA3">
        <w:rPr>
          <w:lang w:val="en-US"/>
        </w:rPr>
        <w:t>maxon</w:t>
      </w:r>
      <w:proofErr w:type="gramEnd"/>
      <w:r w:rsidRPr="00481EA3">
        <w:rPr>
          <w:lang w:val="en-US"/>
        </w:rPr>
        <w:t xml:space="preserve"> specialists offer competent advice to customers; the decision is made together. </w:t>
      </w:r>
      <w:proofErr w:type="spellStart"/>
      <w:r>
        <w:t>Feel</w:t>
      </w:r>
      <w:proofErr w:type="spellEnd"/>
      <w:r>
        <w:t xml:space="preserve"> </w:t>
      </w:r>
      <w:proofErr w:type="spellStart"/>
      <w:r>
        <w:t>free</w:t>
      </w:r>
      <w:proofErr w:type="spellEnd"/>
      <w:r>
        <w:t xml:space="preserve"> </w:t>
      </w:r>
      <w:proofErr w:type="spellStart"/>
      <w:r>
        <w:t>to</w:t>
      </w:r>
      <w:proofErr w:type="spellEnd"/>
      <w:r>
        <w:t xml:space="preserve"> </w:t>
      </w:r>
      <w:proofErr w:type="spellStart"/>
      <w:r>
        <w:t>contact</w:t>
      </w:r>
      <w:proofErr w:type="spellEnd"/>
      <w:r>
        <w:t xml:space="preserve"> </w:t>
      </w:r>
      <w:proofErr w:type="spellStart"/>
      <w:r>
        <w:t>us</w:t>
      </w:r>
      <w:proofErr w:type="spellEnd"/>
      <w:r>
        <w:t>!</w:t>
      </w:r>
    </w:p>
    <w:p w:rsidR="00F337A0" w:rsidRDefault="00F337A0"/>
    <w:p w:rsidR="00F337A0" w:rsidRDefault="00F337A0"/>
    <w:p w:rsidR="00F337A0" w:rsidRDefault="00F337A0"/>
    <w:p w:rsidR="00F337A0" w:rsidRDefault="00F337A0"/>
    <w:p w:rsidR="00F337A0" w:rsidRDefault="00F337A0"/>
    <w:p w:rsidR="00F337A0" w:rsidRDefault="00F337A0"/>
    <w:p w:rsidR="00F337A0" w:rsidRDefault="00F337A0"/>
    <w:p w:rsidR="00F337A0" w:rsidRDefault="00F337A0">
      <w:pPr>
        <w:pStyle w:val="EinfacheLinieoben"/>
      </w:pPr>
    </w:p>
    <w:p w:rsidR="00F337A0" w:rsidRDefault="00F337A0">
      <w:pPr>
        <w:pStyle w:val="EinfacheLinieoben"/>
      </w:pPr>
    </w:p>
    <w:p w:rsidR="00F337A0" w:rsidRDefault="00F337A0">
      <w:pPr>
        <w:rPr>
          <w:rFonts w:ascii="Helvetica" w:hAnsi="Helvetica"/>
          <w:sz w:val="18"/>
          <w:szCs w:val="18"/>
        </w:rPr>
      </w:pPr>
    </w:p>
    <w:tbl>
      <w:tblPr>
        <w:tblW w:w="13513" w:type="dxa"/>
        <w:tblLayout w:type="fixed"/>
        <w:tblCellMar>
          <w:left w:w="70" w:type="dxa"/>
          <w:right w:w="70" w:type="dxa"/>
        </w:tblCellMar>
        <w:tblLook w:val="0000" w:firstRow="0" w:lastRow="0" w:firstColumn="0" w:lastColumn="0" w:noHBand="0" w:noVBand="0"/>
      </w:tblPr>
      <w:tblGrid>
        <w:gridCol w:w="3828"/>
        <w:gridCol w:w="3543"/>
        <w:gridCol w:w="3543"/>
        <w:gridCol w:w="2599"/>
      </w:tblGrid>
      <w:tr w:rsidR="00F337A0">
        <w:tc>
          <w:tcPr>
            <w:tcW w:w="3828" w:type="dxa"/>
            <w:tcBorders>
              <w:top w:val="nil"/>
              <w:left w:val="nil"/>
              <w:bottom w:val="nil"/>
              <w:right w:val="nil"/>
            </w:tcBorders>
            <w:tcMar>
              <w:left w:w="0" w:type="dxa"/>
              <w:right w:w="0" w:type="dxa"/>
            </w:tcMar>
          </w:tcPr>
          <w:p w:rsidR="00F337A0" w:rsidRDefault="00481EA3">
            <w:pPr>
              <w:pStyle w:val="Adress"/>
              <w:rPr>
                <w:rFonts w:ascii="Arial" w:hAnsi="Arial" w:cs="Arial"/>
              </w:rPr>
            </w:pPr>
            <w:r>
              <w:rPr>
                <w:rFonts w:ascii="Arial" w:hAnsi="Arial" w:cs="Arial"/>
                <w:b/>
              </w:rPr>
              <w:t xml:space="preserve">maxon motor </w:t>
            </w:r>
            <w:proofErr w:type="spellStart"/>
            <w:r>
              <w:rPr>
                <w:rFonts w:ascii="Arial" w:hAnsi="Arial" w:cs="Arial"/>
                <w:b/>
              </w:rPr>
              <w:t>ag</w:t>
            </w:r>
            <w:proofErr w:type="spellEnd"/>
            <w:r>
              <w:rPr>
                <w:rFonts w:ascii="Arial" w:hAnsi="Arial" w:cs="Arial"/>
              </w:rPr>
              <w:br/>
            </w:r>
            <w:proofErr w:type="spellStart"/>
            <w:r>
              <w:rPr>
                <w:rFonts w:ascii="Arial" w:hAnsi="Arial" w:cs="Arial"/>
              </w:rPr>
              <w:t>Brünigstrasse</w:t>
            </w:r>
            <w:proofErr w:type="spellEnd"/>
            <w:r>
              <w:rPr>
                <w:rFonts w:ascii="Arial" w:hAnsi="Arial" w:cs="Arial"/>
              </w:rPr>
              <w:t xml:space="preserve"> 220</w:t>
            </w:r>
            <w:r>
              <w:rPr>
                <w:rFonts w:ascii="Arial" w:hAnsi="Arial" w:cs="Arial"/>
              </w:rPr>
              <w:br/>
              <w:t>PO Box 263</w:t>
            </w:r>
            <w:r>
              <w:rPr>
                <w:rFonts w:ascii="Arial" w:hAnsi="Arial" w:cs="Arial"/>
              </w:rPr>
              <w:br/>
              <w:t>CH-6072 Sachseln</w:t>
            </w:r>
            <w:r>
              <w:rPr>
                <w:rFonts w:ascii="Arial" w:hAnsi="Arial" w:cs="Arial"/>
              </w:rPr>
              <w:br/>
              <w:t>Tel: +41 (41) 666 15 00</w:t>
            </w:r>
            <w:r>
              <w:rPr>
                <w:rFonts w:ascii="Arial" w:hAnsi="Arial" w:cs="Arial"/>
              </w:rPr>
              <w:br/>
              <w:t>Fax: +41 (41) 666 16 50</w:t>
            </w:r>
            <w:r>
              <w:rPr>
                <w:rFonts w:ascii="Arial" w:hAnsi="Arial" w:cs="Arial"/>
              </w:rPr>
              <w:br/>
            </w:r>
            <w:proofErr w:type="spellStart"/>
            <w:r>
              <w:rPr>
                <w:rFonts w:ascii="Arial" w:hAnsi="Arial" w:cs="Arial"/>
              </w:rPr>
              <w:t>E-mail</w:t>
            </w:r>
            <w:proofErr w:type="spellEnd"/>
            <w:r>
              <w:rPr>
                <w:rFonts w:ascii="Arial" w:hAnsi="Arial" w:cs="Arial"/>
              </w:rPr>
              <w:t>: info@maxonmotor.com</w:t>
            </w:r>
          </w:p>
          <w:p w:rsidR="00F337A0" w:rsidRDefault="00481EA3">
            <w:pPr>
              <w:rPr>
                <w:rFonts w:cs="Arial"/>
                <w:color w:val="808080" w:themeColor="background1" w:themeShade="80"/>
                <w:sz w:val="18"/>
                <w:szCs w:val="18"/>
              </w:rPr>
            </w:pPr>
            <w:r>
              <w:rPr>
                <w:rFonts w:cs="Arial"/>
                <w:color w:val="808080" w:themeColor="background1" w:themeShade="80"/>
                <w:sz w:val="18"/>
                <w:szCs w:val="18"/>
              </w:rPr>
              <w:t xml:space="preserve">Internet: </w:t>
            </w:r>
            <w:hyperlink r:id="rId8" w:history="1">
              <w:r>
                <w:rPr>
                  <w:rStyle w:val="Hyperlink"/>
                  <w:rFonts w:cs="Arial"/>
                  <w:sz w:val="18"/>
                  <w:szCs w:val="18"/>
                </w:rPr>
                <w:t>www.maxonmotor.com</w:t>
              </w:r>
            </w:hyperlink>
          </w:p>
          <w:p w:rsidR="00F337A0" w:rsidRDefault="004A5F61">
            <w:pPr>
              <w:rPr>
                <w:rFonts w:cs="Arial"/>
                <w:color w:val="808080" w:themeColor="background1" w:themeShade="80"/>
                <w:sz w:val="18"/>
                <w:szCs w:val="18"/>
              </w:rPr>
            </w:pPr>
            <w:hyperlink r:id="rId9" w:history="1">
              <w:r w:rsidR="00481EA3">
                <w:rPr>
                  <w:rStyle w:val="Hyperlink"/>
                  <w:rFonts w:cs="Arial"/>
                  <w:sz w:val="18"/>
                  <w:szCs w:val="18"/>
                </w:rPr>
                <w:t>www.drive.tech</w:t>
              </w:r>
            </w:hyperlink>
          </w:p>
          <w:p w:rsidR="00F337A0" w:rsidRDefault="00481EA3">
            <w:pPr>
              <w:rPr>
                <w:rFonts w:cs="Arial"/>
                <w:color w:val="808080" w:themeColor="background1" w:themeShade="80"/>
                <w:sz w:val="18"/>
                <w:szCs w:val="18"/>
              </w:rPr>
            </w:pPr>
            <w:r>
              <w:rPr>
                <w:rFonts w:cs="Arial"/>
                <w:color w:val="808080" w:themeColor="background1" w:themeShade="80"/>
                <w:sz w:val="18"/>
                <w:szCs w:val="18"/>
              </w:rPr>
              <w:t>Twitter: @</w:t>
            </w:r>
            <w:proofErr w:type="spellStart"/>
            <w:r>
              <w:rPr>
                <w:rFonts w:cs="Arial"/>
                <w:color w:val="808080" w:themeColor="background1" w:themeShade="80"/>
                <w:sz w:val="18"/>
                <w:szCs w:val="18"/>
              </w:rPr>
              <w:t>maxonmotor</w:t>
            </w:r>
            <w:proofErr w:type="spellEnd"/>
          </w:p>
          <w:p w:rsidR="00F337A0" w:rsidRDefault="00F337A0">
            <w:pPr>
              <w:rPr>
                <w:rFonts w:ascii="Helvetica" w:hAnsi="Helvetica"/>
                <w:color w:val="808080" w:themeColor="background1" w:themeShade="80"/>
                <w:sz w:val="18"/>
                <w:szCs w:val="18"/>
              </w:rPr>
            </w:pPr>
          </w:p>
          <w:p w:rsidR="00F337A0" w:rsidRDefault="00F337A0">
            <w:pPr>
              <w:rPr>
                <w:rFonts w:ascii="Helvetica" w:hAnsi="Helvetica"/>
                <w:color w:val="808080" w:themeColor="background1" w:themeShade="80"/>
                <w:sz w:val="18"/>
                <w:szCs w:val="18"/>
              </w:rPr>
            </w:pPr>
          </w:p>
          <w:p w:rsidR="00F337A0" w:rsidRDefault="00F337A0">
            <w:pPr>
              <w:rPr>
                <w:rFonts w:ascii="Helvetica" w:hAnsi="Helvetica"/>
                <w:sz w:val="18"/>
                <w:szCs w:val="18"/>
              </w:rPr>
            </w:pPr>
          </w:p>
        </w:tc>
        <w:tc>
          <w:tcPr>
            <w:tcW w:w="3543" w:type="dxa"/>
            <w:tcBorders>
              <w:top w:val="nil"/>
              <w:left w:val="nil"/>
              <w:bottom w:val="nil"/>
              <w:right w:val="nil"/>
            </w:tcBorders>
          </w:tcPr>
          <w:p w:rsidR="00F337A0" w:rsidRDefault="00F337A0">
            <w:pPr>
              <w:pStyle w:val="Adress"/>
            </w:pPr>
          </w:p>
        </w:tc>
        <w:tc>
          <w:tcPr>
            <w:tcW w:w="3543" w:type="dxa"/>
            <w:tcBorders>
              <w:top w:val="nil"/>
              <w:left w:val="nil"/>
              <w:bottom w:val="nil"/>
              <w:right w:val="nil"/>
            </w:tcBorders>
            <w:tcMar>
              <w:left w:w="0" w:type="dxa"/>
              <w:right w:w="0" w:type="dxa"/>
            </w:tcMar>
          </w:tcPr>
          <w:p w:rsidR="00F337A0" w:rsidRDefault="00F337A0">
            <w:pPr>
              <w:pStyle w:val="Adress"/>
            </w:pPr>
          </w:p>
        </w:tc>
        <w:tc>
          <w:tcPr>
            <w:tcW w:w="2599" w:type="dxa"/>
            <w:tcBorders>
              <w:top w:val="nil"/>
              <w:left w:val="nil"/>
              <w:bottom w:val="nil"/>
              <w:right w:val="nil"/>
            </w:tcBorders>
            <w:tcMar>
              <w:left w:w="0" w:type="dxa"/>
              <w:right w:w="0" w:type="dxa"/>
            </w:tcMar>
          </w:tcPr>
          <w:p w:rsidR="00F337A0" w:rsidRDefault="00481EA3">
            <w:pPr>
              <w:rPr>
                <w:rFonts w:ascii="Helvetica" w:hAnsi="Helvetica"/>
                <w:sz w:val="18"/>
                <w:szCs w:val="18"/>
              </w:rPr>
            </w:pPr>
            <w:r>
              <w:rPr>
                <w:rFonts w:ascii="Helvetica" w:hAnsi="Helvetica"/>
                <w:sz w:val="18"/>
                <w:szCs w:val="18"/>
              </w:rPr>
              <w:br/>
            </w:r>
          </w:p>
        </w:tc>
      </w:tr>
    </w:tbl>
    <w:p w:rsidR="00F337A0" w:rsidRDefault="00F337A0">
      <w:pPr>
        <w:jc w:val="both"/>
      </w:pPr>
    </w:p>
    <w:p w:rsidR="00F337A0" w:rsidRDefault="004A5F61">
      <w:pPr>
        <w:spacing w:after="160" w:line="259" w:lineRule="auto"/>
      </w:pPr>
      <w:r>
        <w:rPr>
          <w:noProof/>
          <w:lang w:val="en-US" w:eastAsia="en-US"/>
        </w:rPr>
        <mc:AlternateContent>
          <mc:Choice Requires="wps">
            <w:drawing>
              <wp:anchor distT="45720" distB="45720" distL="114300" distR="114300" simplePos="0" relativeHeight="251661312" behindDoc="1" locked="0" layoutInCell="1" allowOverlap="1" wp14:anchorId="72B25C6C" wp14:editId="3F90942B">
                <wp:simplePos x="0" y="0"/>
                <wp:positionH relativeFrom="rightMargin">
                  <wp:align>left</wp:align>
                </wp:positionH>
                <wp:positionV relativeFrom="paragraph">
                  <wp:posOffset>2113915</wp:posOffset>
                </wp:positionV>
                <wp:extent cx="1473200" cy="1404620"/>
                <wp:effectExtent l="0" t="0" r="0" b="889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0" cy="1404620"/>
                        </a:xfrm>
                        <a:prstGeom prst="rect">
                          <a:avLst/>
                        </a:prstGeom>
                        <a:solidFill>
                          <a:srgbClr val="FFFFFF"/>
                        </a:solidFill>
                        <a:ln w="9525">
                          <a:noFill/>
                          <a:miter lim="800000"/>
                          <a:headEnd/>
                          <a:tailEnd/>
                        </a:ln>
                      </wps:spPr>
                      <wps:txbx>
                        <w:txbxContent>
                          <w:p w:rsidR="00F337A0" w:rsidRDefault="00481EA3">
                            <w:pPr>
                              <w:pStyle w:val="Beschriftung1"/>
                              <w:jc w:val="left"/>
                              <w:rPr>
                                <w:rFonts w:ascii="Arial" w:hAnsi="Arial" w:cs="Arial"/>
                              </w:rPr>
                            </w:pPr>
                            <w:r>
                              <w:rPr>
                                <w:rFonts w:ascii="Arial" w:hAnsi="Arial" w:cs="Arial"/>
                              </w:rPr>
                              <w:t xml:space="preserve">Brushless EC 90 flat motor (90 W), frameless version. </w:t>
                            </w:r>
                            <w:r>
                              <w:rPr>
                                <w:rFonts w:ascii="Arial" w:hAnsi="Arial" w:cs="Arial"/>
                              </w:rPr>
                              <w:br/>
                              <w:t xml:space="preserve">©maxon motor </w:t>
                            </w:r>
                            <w:proofErr w:type="gramStart"/>
                            <w:r>
                              <w:rPr>
                                <w:rFonts w:ascii="Arial" w:hAnsi="Arial" w:cs="Arial"/>
                              </w:rPr>
                              <w:t>ag</w:t>
                            </w:r>
                            <w:proofErr w:type="gramEnd"/>
                          </w:p>
                          <w:p w:rsidR="00F337A0" w:rsidRDefault="00F337A0">
                            <w:pPr>
                              <w:rPr>
                                <w:rFonts w:cs="Arial"/>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2B25C6C" id="_x0000_t202" coordsize="21600,21600" o:spt="202" path="m,l,21600r21600,l21600,xe">
                <v:stroke joinstyle="miter"/>
                <v:path gradientshapeok="t" o:connecttype="rect"/>
              </v:shapetype>
              <v:shape id="Textfeld 2" o:spid="_x0000_s1026" type="#_x0000_t202" style="position:absolute;margin-left:0;margin-top:166.45pt;width:116pt;height:110.6pt;z-index:-251655168;visibility:visible;mso-wrap-style:square;mso-width-percent:0;mso-height-percent:200;mso-wrap-distance-left:9pt;mso-wrap-distance-top:3.6pt;mso-wrap-distance-right:9pt;mso-wrap-distance-bottom:3.6pt;mso-position-horizontal:left;mso-position-horizontal-relative:righ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" stroked="f">
                <v:textbox style="mso-fit-shape-to-text:t">
                  <w:txbxContent>
                    <w:p w:rsidR="00F337A0" w:rsidRDefault="00481EA3">
                      <w:pPr>
                        <w:pStyle w:val="Beschriftung1"/>
                        <w:jc w:val="left"/>
                        <w:rPr>
                          <w:rFonts w:ascii="Arial" w:hAnsi="Arial" w:cs="Arial"/>
                        </w:rPr>
                      </w:pPr>
                      <w:r>
                        <w:rPr>
                          <w:rFonts w:ascii="Arial" w:hAnsi="Arial" w:cs="Arial"/>
                        </w:rPr>
                        <w:t xml:space="preserve">Brushless EC 90 flat motor (90 W), frameless version. </w:t>
                      </w:r>
                      <w:r>
                        <w:rPr>
                          <w:rFonts w:ascii="Arial" w:hAnsi="Arial" w:cs="Arial"/>
                        </w:rPr>
                        <w:br/>
                        <w:t xml:space="preserve">©maxon motor </w:t>
                      </w:r>
                      <w:proofErr w:type="gramStart"/>
                      <w:r>
                        <w:rPr>
                          <w:rFonts w:ascii="Arial" w:hAnsi="Arial" w:cs="Arial"/>
                        </w:rPr>
                        <w:t>ag</w:t>
                      </w:r>
                      <w:proofErr w:type="gramEnd"/>
                    </w:p>
                    <w:p w:rsidR="00F337A0" w:rsidRDefault="00F337A0">
                      <w:pPr>
                        <w:rPr>
                          <w:rFonts w:cs="Arial"/>
                        </w:rPr>
                      </w:pPr>
                    </w:p>
                  </w:txbxContent>
                </v:textbox>
                <w10:wrap anchorx="margin"/>
              </v:shape>
            </w:pict>
          </mc:Fallback>
        </mc:AlternateContent>
      </w:r>
      <w:r w:rsidRPr="004A5F61">
        <w:rPr>
          <w:noProof/>
          <w:lang w:val="en-US" w:eastAsia="en-US"/>
        </w:rPr>
        <w:drawing>
          <wp:inline distT="0" distB="0" distL="0" distR="0">
            <wp:extent cx="4748530" cy="3430612"/>
            <wp:effectExtent l="0" t="0" r="0" b="0"/>
            <wp:docPr id="2" name="Grafik 2" descr="K:\IES-Daten\Bereich\Marketing\Translation\Aufträge\2017\2017-08 PR Framelesse Motor\final\EC_frameless_90_flat_260W_8cm3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IES-Daten\Bereich\Marketing\Translation\Aufträge\2017\2017-08 PR Framelesse Motor\final\EC_frameless_90_flat_260W_8cm300dpi.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48530" cy="3430612"/>
                    </a:xfrm>
                    <a:prstGeom prst="rect">
                      <a:avLst/>
                    </a:prstGeom>
                    <a:noFill/>
                    <a:ln>
                      <a:noFill/>
                    </a:ln>
                  </pic:spPr>
                </pic:pic>
              </a:graphicData>
            </a:graphic>
          </wp:inline>
        </w:drawing>
      </w:r>
    </w:p>
    <w:p w:rsidR="00F337A0" w:rsidRDefault="00F337A0">
      <w:pPr>
        <w:spacing w:after="160" w:line="259" w:lineRule="auto"/>
      </w:pPr>
    </w:p>
    <w:p w:rsidR="00F337A0" w:rsidRDefault="00F337A0">
      <w:pPr>
        <w:spacing w:after="160" w:line="259" w:lineRule="auto"/>
      </w:pPr>
    </w:p>
    <w:p w:rsidR="00F337A0" w:rsidRDefault="00F337A0">
      <w:pPr>
        <w:spacing w:after="160" w:line="259" w:lineRule="auto"/>
      </w:pPr>
    </w:p>
    <w:p w:rsidR="00F337A0" w:rsidRDefault="00F337A0">
      <w:pPr>
        <w:spacing w:after="160" w:line="259" w:lineRule="auto"/>
      </w:pPr>
    </w:p>
    <w:p w:rsidR="00F337A0" w:rsidRDefault="00F337A0">
      <w:pPr>
        <w:spacing w:after="160" w:line="259" w:lineRule="auto"/>
      </w:pPr>
      <w:bookmarkStart w:id="0" w:name="_GoBack"/>
      <w:bookmarkEnd w:id="0"/>
    </w:p>
    <w:sectPr w:rsidR="00F337A0">
      <w:headerReference w:type="default" r:id="rId11"/>
      <w:footerReference w:type="default" r:id="rId12"/>
      <w:headerReference w:type="first" r:id="rId13"/>
      <w:footerReference w:type="first" r:id="rId14"/>
      <w:pgSz w:w="11906" w:h="16838" w:code="9"/>
      <w:pgMar w:top="1378" w:right="3402" w:bottom="2517" w:left="1026" w:header="709" w:footer="202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337A0" w:rsidRDefault="00481EA3">
      <w:r>
        <w:separator/>
      </w:r>
    </w:p>
  </w:endnote>
  <w:endnote w:type="continuationSeparator" w:id="0">
    <w:p w:rsidR="00F337A0" w:rsidRDefault="00481E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Helvetica">
    <w:panose1 w:val="020B0504020202020204"/>
    <w:charset w:val="C8"/>
    <w:family w:val="roman"/>
    <w:notTrueType/>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37A0" w:rsidRDefault="00481EA3">
    <w:pPr>
      <w:pStyle w:val="Fuzeile"/>
    </w:pPr>
    <w:r>
      <w:rPr>
        <w:noProof/>
        <w:lang w:val="en-US" w:eastAsia="en-US"/>
      </w:rPr>
      <w:drawing>
        <wp:anchor distT="0" distB="0" distL="114300" distR="114300" simplePos="0" relativeHeight="251659264" behindDoc="1" locked="0" layoutInCell="1" allowOverlap="1" wp14:anchorId="06399208" wp14:editId="69A3F89F">
          <wp:simplePos x="0" y="0"/>
          <wp:positionH relativeFrom="column">
            <wp:posOffset>-685800</wp:posOffset>
          </wp:positionH>
          <wp:positionV relativeFrom="paragraph">
            <wp:posOffset>235585</wp:posOffset>
          </wp:positionV>
          <wp:extent cx="7651750" cy="1224915"/>
          <wp:effectExtent l="0" t="0" r="6350" b="0"/>
          <wp:wrapNone/>
          <wp:docPr id="5" name="Bild 1"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tab/>
    </w:r>
    <w:r>
      <w:rPr>
        <w:rStyle w:val="Seitenzahl"/>
      </w:rPr>
      <w:fldChar w:fldCharType="begin"/>
    </w:r>
    <w:r>
      <w:rPr>
        <w:rStyle w:val="Seitenzahl"/>
      </w:rPr>
      <w:instrText xml:space="preserve"> PAGE </w:instrText>
    </w:r>
    <w:r>
      <w:rPr>
        <w:rStyle w:val="Seitenzahl"/>
      </w:rPr>
      <w:fldChar w:fldCharType="separate"/>
    </w:r>
    <w:r w:rsidR="004A5F61">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w:instrText>
    </w:r>
    <w:r>
      <w:rPr>
        <w:rStyle w:val="Seitenzahl"/>
      </w:rPr>
      <w:fldChar w:fldCharType="separate"/>
    </w:r>
    <w:r w:rsidR="004A5F61">
      <w:rPr>
        <w:rStyle w:val="Seitenzahl"/>
        <w:noProof/>
      </w:rPr>
      <w:t>2</w:t>
    </w:r>
    <w:r>
      <w:rPr>
        <w:rStyle w:val="Seitenzah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37A0" w:rsidRDefault="00481EA3">
    <w:pPr>
      <w:pStyle w:val="Fuzeile"/>
      <w:tabs>
        <w:tab w:val="left" w:pos="3969"/>
        <w:tab w:val="left" w:pos="7371"/>
      </w:tabs>
      <w:ind w:right="-2020"/>
      <w:jc w:val="left"/>
    </w:pPr>
    <w:r>
      <w:rPr>
        <w:noProof/>
        <w:lang w:val="en-US" w:eastAsia="en-US"/>
      </w:rPr>
      <w:drawing>
        <wp:anchor distT="0" distB="0" distL="114300" distR="114300" simplePos="0" relativeHeight="251660288" behindDoc="1" locked="1" layoutInCell="1" allowOverlap="0" wp14:anchorId="76F07301" wp14:editId="0178DAEA">
          <wp:simplePos x="0" y="0"/>
          <wp:positionH relativeFrom="column">
            <wp:posOffset>-685800</wp:posOffset>
          </wp:positionH>
          <wp:positionV relativeFrom="page">
            <wp:posOffset>9481820</wp:posOffset>
          </wp:positionV>
          <wp:extent cx="7651750" cy="1224915"/>
          <wp:effectExtent l="0" t="0" r="6350" b="0"/>
          <wp:wrapNone/>
          <wp:docPr id="6" name="Bild 2" descr="Blue Steel with 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lue Steel with Clai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1750" cy="12249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337A0" w:rsidRDefault="00F337A0">
    <w:pPr>
      <w:pStyle w:val="Fuzeile"/>
      <w:tabs>
        <w:tab w:val="left" w:pos="3969"/>
        <w:tab w:val="left" w:pos="6946"/>
      </w:tabs>
      <w:ind w:right="-2020"/>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337A0" w:rsidRDefault="00481EA3">
      <w:r>
        <w:separator/>
      </w:r>
    </w:p>
  </w:footnote>
  <w:footnote w:type="continuationSeparator" w:id="0">
    <w:p w:rsidR="00F337A0" w:rsidRDefault="00481E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37A0" w:rsidRDefault="00481EA3">
    <w:pPr>
      <w:pStyle w:val="Kopfzeile"/>
      <w:pBdr>
        <w:bottom w:val="none" w:sz="0" w:space="0" w:color="auto"/>
      </w:pBdr>
      <w:rPr>
        <w:sz w:val="22"/>
        <w:szCs w:val="22"/>
      </w:rPr>
    </w:pPr>
    <w:r>
      <w:rPr>
        <w:sz w:val="22"/>
        <w:szCs w:val="22"/>
      </w:rPr>
      <w:t xml:space="preserve">Media </w:t>
    </w:r>
    <w:proofErr w:type="spellStart"/>
    <w:r>
      <w:rPr>
        <w:sz w:val="22"/>
        <w:szCs w:val="22"/>
      </w:rPr>
      <w:t>release</w:t>
    </w:r>
    <w:proofErr w:type="spellEnd"/>
    <w:r>
      <w:rPr>
        <w:sz w:val="22"/>
        <w:szCs w:val="22"/>
      </w:rPr>
      <w:t xml:space="preserve">, </w:t>
    </w:r>
    <w:proofErr w:type="spellStart"/>
    <w:r>
      <w:rPr>
        <w:sz w:val="22"/>
        <w:szCs w:val="22"/>
      </w:rPr>
      <w:t>Octobre</w:t>
    </w:r>
    <w:proofErr w:type="spellEnd"/>
    <w:r>
      <w:rPr>
        <w:sz w:val="22"/>
        <w:szCs w:val="22"/>
      </w:rPr>
      <w:t xml:space="preserve"> 18</w:t>
    </w:r>
    <w:proofErr w:type="spellStart"/>
    <w:r w:rsidRPr="00EC25BC">
      <w:rPr>
        <w:sz w:val="22"/>
        <w:szCs w:val="22"/>
        <w:vertAlign w:val="superscript"/>
        <w:lang w:val="en-US"/>
      </w:rPr>
      <w:t>th</w:t>
    </w:r>
    <w:proofErr w:type="spellEnd"/>
    <w:r>
      <w:rPr>
        <w:sz w:val="22"/>
        <w:szCs w:val="22"/>
      </w:rPr>
      <w:t xml:space="preserve"> 2017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337A0" w:rsidRDefault="00481EA3">
    <w:pPr>
      <w:pStyle w:val="Kopfzeile"/>
      <w:pBdr>
        <w:bottom w:val="none" w:sz="0" w:space="0" w:color="auto"/>
      </w:pBdr>
      <w:tabs>
        <w:tab w:val="clear" w:pos="9923"/>
        <w:tab w:val="right" w:pos="7478"/>
      </w:tabs>
    </w:pPr>
    <w:r>
      <w:rPr>
        <w:rFonts w:ascii="Helvetica" w:hAnsi="Helvetica"/>
      </w:rPr>
      <w:t xml:space="preserve">Media </w:t>
    </w:r>
    <w:proofErr w:type="spellStart"/>
    <w:r>
      <w:rPr>
        <w:rFonts w:ascii="Helvetica" w:hAnsi="Helvetica"/>
      </w:rPr>
      <w:t>release</w:t>
    </w:r>
    <w:proofErr w:type="spellEnd"/>
    <w:r>
      <w:rPr>
        <w:rFonts w:ascii="Helvetica" w:hAnsi="Helvetica"/>
      </w:rPr>
      <w:t xml:space="preserve">, </w:t>
    </w:r>
    <w:proofErr w:type="spellStart"/>
    <w:r>
      <w:rPr>
        <w:rFonts w:ascii="Helvetica" w:hAnsi="Helvetica"/>
      </w:rPr>
      <w:t>date</w:t>
    </w:r>
    <w:proofErr w:type="spellEnd"/>
    <w:r>
      <w:rPr>
        <w:rFonts w:ascii="Helvetica" w:hAnsi="Helvetica"/>
      </w:rPr>
      <w:tab/>
    </w:r>
    <w:r>
      <w:rPr>
        <w:rFonts w:ascii="Helvetica" w:hAnsi="Helvetica"/>
      </w:rPr>
      <w:fldChar w:fldCharType="begin"/>
    </w:r>
    <w:r>
      <w:rPr>
        <w:rFonts w:ascii="Helvetica" w:hAnsi="Helvetica"/>
      </w:rPr>
      <w:instrText xml:space="preserve"> PAGE  \* Arabic  \* MERGEFORMAT </w:instrText>
    </w:r>
    <w:r>
      <w:rPr>
        <w:rFonts w:ascii="Helvetica" w:hAnsi="Helvetica"/>
      </w:rPr>
      <w:fldChar w:fldCharType="separate"/>
    </w:r>
    <w:r>
      <w:rPr>
        <w:rFonts w:ascii="Helvetica" w:hAnsi="Helvetica"/>
      </w:rPr>
      <w:t>1</w:t>
    </w:r>
    <w:r>
      <w:rPr>
        <w:rFonts w:ascii="Helvetica" w:hAnsi="Helvetica"/>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5A23E52"/>
    <w:multiLevelType w:val="hybridMultilevel"/>
    <w:tmpl w:val="9AFEAFE8"/>
    <w:lvl w:ilvl="0" w:tplc="1778C874">
      <w:numFmt w:val="bullet"/>
      <w:lvlText w:val="-"/>
      <w:lvlJc w:val="left"/>
      <w:pPr>
        <w:ind w:left="720" w:hanging="360"/>
      </w:pPr>
      <w:rPr>
        <w:rFonts w:ascii="Arial" w:eastAsia="Batang"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6B9F04F8"/>
    <w:multiLevelType w:val="hybridMultilevel"/>
    <w:tmpl w:val="FB56C64E"/>
    <w:lvl w:ilvl="0" w:tplc="1096966A">
      <w:numFmt w:val="bullet"/>
      <w:lvlText w:val="-"/>
      <w:lvlJc w:val="left"/>
      <w:pPr>
        <w:ind w:left="720" w:hanging="360"/>
      </w:pPr>
      <w:rPr>
        <w:rFonts w:ascii="Arial" w:eastAsia="Batang" w:hAnsi="Arial" w:cs="Aria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184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3065"/>
    <w:rsid w:val="00187D87"/>
    <w:rsid w:val="00205BD3"/>
    <w:rsid w:val="00353244"/>
    <w:rsid w:val="003555CF"/>
    <w:rsid w:val="00403385"/>
    <w:rsid w:val="00464462"/>
    <w:rsid w:val="00481EA3"/>
    <w:rsid w:val="004A5F61"/>
    <w:rsid w:val="005525CD"/>
    <w:rsid w:val="00561CA0"/>
    <w:rsid w:val="0058652D"/>
    <w:rsid w:val="005A626C"/>
    <w:rsid w:val="00640F2E"/>
    <w:rsid w:val="007232F4"/>
    <w:rsid w:val="007F3065"/>
    <w:rsid w:val="00853441"/>
    <w:rsid w:val="0095061A"/>
    <w:rsid w:val="00A7177B"/>
    <w:rsid w:val="00A72710"/>
    <w:rsid w:val="00A83145"/>
    <w:rsid w:val="00AC5795"/>
    <w:rsid w:val="00B83452"/>
    <w:rsid w:val="00BA7E2D"/>
    <w:rsid w:val="00CE7DE9"/>
    <w:rsid w:val="00D611E6"/>
    <w:rsid w:val="00DA7E4F"/>
    <w:rsid w:val="00DF767D"/>
    <w:rsid w:val="00F11145"/>
    <w:rsid w:val="00F21193"/>
    <w:rsid w:val="00F337A0"/>
  </w:rsids>
  <m:mathPr>
    <m:mathFont m:val="Cambria Math"/>
    <m:brkBin m:val="before"/>
    <m:brkBinSub m:val="--"/>
    <m:smallFrac m:val="0"/>
    <m:dispDef/>
    <m:lMargin m:val="0"/>
    <m:rMargin m:val="0"/>
    <m:defJc m:val="centerGroup"/>
    <m:wrapIndent m:val="1440"/>
    <m:intLim m:val="subSup"/>
    <m:naryLim m:val="undOvr"/>
  </m:mathPr>
  <w:themeFontLang w:val="de-CH" w:eastAsia="zh-CN"/>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5:chartTrackingRefBased/>
  <w15:docId w15:val="{26A811D1-02CD-424B-9335-5C665146D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7F3065"/>
    <w:pPr>
      <w:spacing w:after="0" w:line="240" w:lineRule="auto"/>
    </w:pPr>
    <w:rPr>
      <w:rFonts w:ascii="Arial" w:eastAsia="Batang" w:hAnsi="Arial" w:cs="Times New Roman"/>
      <w:sz w:val="20"/>
      <w:szCs w:val="20"/>
      <w:lang w:eastAsia="ko-KR"/>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7F3065"/>
    <w:pPr>
      <w:pBdr>
        <w:bottom w:val="single" w:sz="4" w:space="1" w:color="auto"/>
      </w:pBdr>
      <w:tabs>
        <w:tab w:val="right" w:pos="9923"/>
      </w:tabs>
    </w:pPr>
  </w:style>
  <w:style w:type="character" w:customStyle="1" w:styleId="KopfzeileZchn">
    <w:name w:val="Kopfzeile Zchn"/>
    <w:basedOn w:val="Absatz-Standardschriftart"/>
    <w:link w:val="Kopfzeile"/>
    <w:rsid w:val="007F3065"/>
    <w:rPr>
      <w:rFonts w:ascii="Arial" w:eastAsia="Batang" w:hAnsi="Arial" w:cs="Times New Roman"/>
      <w:sz w:val="20"/>
      <w:szCs w:val="20"/>
      <w:lang w:eastAsia="ko-KR"/>
    </w:rPr>
  </w:style>
  <w:style w:type="paragraph" w:styleId="Fuzeile">
    <w:name w:val="footer"/>
    <w:basedOn w:val="Standard"/>
    <w:link w:val="FuzeileZchn"/>
    <w:rsid w:val="007F3065"/>
    <w:pPr>
      <w:jc w:val="right"/>
    </w:pPr>
  </w:style>
  <w:style w:type="character" w:customStyle="1" w:styleId="FuzeileZchn">
    <w:name w:val="Fußzeile Zchn"/>
    <w:basedOn w:val="Absatz-Standardschriftart"/>
    <w:link w:val="Fuzeile"/>
    <w:rsid w:val="007F3065"/>
    <w:rPr>
      <w:rFonts w:ascii="Arial" w:eastAsia="Batang" w:hAnsi="Arial" w:cs="Times New Roman"/>
      <w:sz w:val="20"/>
      <w:szCs w:val="20"/>
      <w:lang w:eastAsia="ko-KR"/>
    </w:rPr>
  </w:style>
  <w:style w:type="character" w:styleId="Hyperlink">
    <w:name w:val="Hyperlink"/>
    <w:basedOn w:val="Absatz-Standardschriftart"/>
    <w:rsid w:val="007F3065"/>
    <w:rPr>
      <w:color w:val="0000FF"/>
      <w:u w:val="single"/>
    </w:rPr>
  </w:style>
  <w:style w:type="character" w:styleId="Seitenzahl">
    <w:name w:val="page number"/>
    <w:basedOn w:val="Absatz-Standardschriftart"/>
    <w:rsid w:val="007F3065"/>
  </w:style>
  <w:style w:type="paragraph" w:styleId="Titel">
    <w:name w:val="Title"/>
    <w:basedOn w:val="Standard"/>
    <w:link w:val="TitelZchn"/>
    <w:qFormat/>
    <w:rsid w:val="007F3065"/>
    <w:pPr>
      <w:tabs>
        <w:tab w:val="right" w:pos="9923"/>
      </w:tabs>
      <w:spacing w:before="240"/>
    </w:pPr>
    <w:rPr>
      <w:rFonts w:cs="Arial"/>
      <w:b/>
      <w:bCs/>
      <w:kern w:val="28"/>
      <w:sz w:val="32"/>
      <w:szCs w:val="32"/>
    </w:rPr>
  </w:style>
  <w:style w:type="character" w:customStyle="1" w:styleId="TitelZchn">
    <w:name w:val="Titel Zchn"/>
    <w:basedOn w:val="Absatz-Standardschriftart"/>
    <w:link w:val="Titel"/>
    <w:rsid w:val="007F3065"/>
    <w:rPr>
      <w:rFonts w:ascii="Arial" w:eastAsia="Batang" w:hAnsi="Arial" w:cs="Arial"/>
      <w:b/>
      <w:bCs/>
      <w:kern w:val="28"/>
      <w:sz w:val="32"/>
      <w:szCs w:val="32"/>
      <w:lang w:eastAsia="ko-KR"/>
    </w:rPr>
  </w:style>
  <w:style w:type="paragraph" w:customStyle="1" w:styleId="Lead">
    <w:name w:val="Lead"/>
    <w:basedOn w:val="Standard"/>
    <w:next w:val="Standard"/>
    <w:link w:val="LeadZchn"/>
    <w:rsid w:val="007F3065"/>
    <w:pPr>
      <w:spacing w:after="240"/>
    </w:pPr>
    <w:rPr>
      <w:b/>
    </w:rPr>
  </w:style>
  <w:style w:type="paragraph" w:customStyle="1" w:styleId="EinfacheLinieoben">
    <w:name w:val="Einfache Linie oben"/>
    <w:basedOn w:val="Standard"/>
    <w:rsid w:val="007F3065"/>
    <w:pPr>
      <w:pBdr>
        <w:top w:val="single" w:sz="4" w:space="1" w:color="auto"/>
      </w:pBdr>
    </w:pPr>
    <w:rPr>
      <w:rFonts w:eastAsia="Times New Roman"/>
    </w:rPr>
  </w:style>
  <w:style w:type="character" w:styleId="Hervorhebung">
    <w:name w:val="Emphasis"/>
    <w:basedOn w:val="Absatz-Standardschriftart"/>
    <w:qFormat/>
    <w:rsid w:val="007F3065"/>
    <w:rPr>
      <w:i/>
      <w:iCs/>
    </w:rPr>
  </w:style>
  <w:style w:type="paragraph" w:customStyle="1" w:styleId="Maintitel">
    <w:name w:val="Maintitel"/>
    <w:basedOn w:val="Titel"/>
    <w:link w:val="MaintitelZchn"/>
    <w:qFormat/>
    <w:rsid w:val="007F3065"/>
    <w:rPr>
      <w:rFonts w:ascii="Helvetica" w:hAnsi="Helvetica"/>
      <w:sz w:val="56"/>
      <w:szCs w:val="56"/>
    </w:rPr>
  </w:style>
  <w:style w:type="paragraph" w:customStyle="1" w:styleId="Subtitel">
    <w:name w:val="Subtitel"/>
    <w:basedOn w:val="Titel"/>
    <w:link w:val="SubtitelZchn"/>
    <w:qFormat/>
    <w:rsid w:val="007F3065"/>
    <w:pPr>
      <w:spacing w:before="120"/>
    </w:pPr>
    <w:rPr>
      <w:rFonts w:ascii="Helvetica" w:hAnsi="Helvetica"/>
      <w:b w:val="0"/>
    </w:rPr>
  </w:style>
  <w:style w:type="character" w:customStyle="1" w:styleId="MaintitelZchn">
    <w:name w:val="Maintitel Zchn"/>
    <w:basedOn w:val="TitelZchn"/>
    <w:link w:val="Maintitel"/>
    <w:rsid w:val="007F3065"/>
    <w:rPr>
      <w:rFonts w:ascii="Helvetica" w:eastAsia="Batang" w:hAnsi="Helvetica" w:cs="Arial"/>
      <w:b/>
      <w:bCs/>
      <w:kern w:val="28"/>
      <w:sz w:val="56"/>
      <w:szCs w:val="56"/>
      <w:lang w:eastAsia="ko-KR"/>
    </w:rPr>
  </w:style>
  <w:style w:type="paragraph" w:customStyle="1" w:styleId="LeadText">
    <w:name w:val="Lead Text"/>
    <w:basedOn w:val="Lead"/>
    <w:link w:val="LeadTextZchn"/>
    <w:qFormat/>
    <w:rsid w:val="007F3065"/>
    <w:pPr>
      <w:spacing w:after="0"/>
      <w:jc w:val="both"/>
    </w:pPr>
    <w:rPr>
      <w:rFonts w:ascii="Helvetica" w:hAnsi="Helvetica"/>
    </w:rPr>
  </w:style>
  <w:style w:type="character" w:customStyle="1" w:styleId="SubtitelZchn">
    <w:name w:val="Subtitel Zchn"/>
    <w:basedOn w:val="TitelZchn"/>
    <w:link w:val="Subtitel"/>
    <w:rsid w:val="007F3065"/>
    <w:rPr>
      <w:rFonts w:ascii="Helvetica" w:eastAsia="Batang" w:hAnsi="Helvetica" w:cs="Arial"/>
      <w:b w:val="0"/>
      <w:bCs/>
      <w:kern w:val="28"/>
      <w:sz w:val="32"/>
      <w:szCs w:val="32"/>
      <w:lang w:eastAsia="ko-KR"/>
    </w:rPr>
  </w:style>
  <w:style w:type="paragraph" w:customStyle="1" w:styleId="Body">
    <w:name w:val="Body"/>
    <w:basedOn w:val="Standard"/>
    <w:link w:val="BodyZchn"/>
    <w:qFormat/>
    <w:rsid w:val="007F3065"/>
    <w:pPr>
      <w:jc w:val="both"/>
    </w:pPr>
    <w:rPr>
      <w:rFonts w:ascii="Helvetica" w:hAnsi="Helvetica"/>
    </w:rPr>
  </w:style>
  <w:style w:type="character" w:customStyle="1" w:styleId="LeadZchn">
    <w:name w:val="Lead Zchn"/>
    <w:basedOn w:val="Absatz-Standardschriftart"/>
    <w:link w:val="Lead"/>
    <w:rsid w:val="007F3065"/>
    <w:rPr>
      <w:rFonts w:ascii="Arial" w:eastAsia="Batang" w:hAnsi="Arial" w:cs="Times New Roman"/>
      <w:b/>
      <w:sz w:val="20"/>
      <w:szCs w:val="20"/>
      <w:lang w:eastAsia="ko-KR"/>
    </w:rPr>
  </w:style>
  <w:style w:type="character" w:customStyle="1" w:styleId="LeadTextZchn">
    <w:name w:val="Lead Text Zchn"/>
    <w:basedOn w:val="LeadZchn"/>
    <w:link w:val="LeadText"/>
    <w:rsid w:val="007F3065"/>
    <w:rPr>
      <w:rFonts w:ascii="Helvetica" w:eastAsia="Batang" w:hAnsi="Helvetica" w:cs="Times New Roman"/>
      <w:b/>
      <w:sz w:val="20"/>
      <w:szCs w:val="20"/>
      <w:lang w:eastAsia="ko-KR"/>
    </w:rPr>
  </w:style>
  <w:style w:type="paragraph" w:customStyle="1" w:styleId="Adress">
    <w:name w:val="Adress"/>
    <w:basedOn w:val="Standard"/>
    <w:link w:val="AdressZchn"/>
    <w:qFormat/>
    <w:rsid w:val="007F3065"/>
    <w:rPr>
      <w:rFonts w:ascii="Helvetica" w:hAnsi="Helvetica"/>
      <w:color w:val="808080" w:themeColor="background1" w:themeShade="80"/>
      <w:sz w:val="18"/>
      <w:szCs w:val="18"/>
    </w:rPr>
  </w:style>
  <w:style w:type="character" w:customStyle="1" w:styleId="BodyZchn">
    <w:name w:val="Body Zchn"/>
    <w:basedOn w:val="Absatz-Standardschriftart"/>
    <w:link w:val="Body"/>
    <w:rsid w:val="007F3065"/>
    <w:rPr>
      <w:rFonts w:ascii="Helvetica" w:eastAsia="Batang" w:hAnsi="Helvetica" w:cs="Times New Roman"/>
      <w:sz w:val="20"/>
      <w:szCs w:val="20"/>
      <w:lang w:eastAsia="ko-KR"/>
    </w:rPr>
  </w:style>
  <w:style w:type="character" w:customStyle="1" w:styleId="AdressZchn">
    <w:name w:val="Adress Zchn"/>
    <w:basedOn w:val="Absatz-Standardschriftart"/>
    <w:link w:val="Adress"/>
    <w:rsid w:val="007F3065"/>
    <w:rPr>
      <w:rFonts w:ascii="Helvetica" w:eastAsia="Batang" w:hAnsi="Helvetica" w:cs="Times New Roman"/>
      <w:color w:val="808080" w:themeColor="background1" w:themeShade="80"/>
      <w:sz w:val="18"/>
      <w:szCs w:val="18"/>
      <w:lang w:eastAsia="ko-KR"/>
    </w:rPr>
  </w:style>
  <w:style w:type="paragraph" w:customStyle="1" w:styleId="TitleSection">
    <w:name w:val="Title Section"/>
    <w:basedOn w:val="Standard"/>
    <w:link w:val="TitleSectionZchn"/>
    <w:qFormat/>
    <w:rsid w:val="007F3065"/>
    <w:pPr>
      <w:spacing w:after="60"/>
      <w:jc w:val="both"/>
    </w:pPr>
    <w:rPr>
      <w:rFonts w:ascii="Helvetica" w:hAnsi="Helvetica"/>
      <w:b/>
      <w:lang w:val="en-US"/>
    </w:rPr>
  </w:style>
  <w:style w:type="paragraph" w:customStyle="1" w:styleId="Beschriftung1">
    <w:name w:val="Beschriftung1"/>
    <w:basedOn w:val="Body"/>
    <w:link w:val="CaptionZchn"/>
    <w:qFormat/>
    <w:rsid w:val="007F3065"/>
    <w:rPr>
      <w:i/>
      <w:sz w:val="18"/>
      <w:szCs w:val="18"/>
      <w:lang w:val="en-US"/>
    </w:rPr>
  </w:style>
  <w:style w:type="character" w:customStyle="1" w:styleId="TitleSectionZchn">
    <w:name w:val="Title Section Zchn"/>
    <w:basedOn w:val="Absatz-Standardschriftart"/>
    <w:link w:val="TitleSection"/>
    <w:rsid w:val="007F3065"/>
    <w:rPr>
      <w:rFonts w:ascii="Helvetica" w:eastAsia="Batang" w:hAnsi="Helvetica" w:cs="Times New Roman"/>
      <w:b/>
      <w:sz w:val="20"/>
      <w:szCs w:val="20"/>
      <w:lang w:val="en-US" w:eastAsia="ko-KR"/>
    </w:rPr>
  </w:style>
  <w:style w:type="paragraph" w:customStyle="1" w:styleId="Body1">
    <w:name w:val="Body 1"/>
    <w:basedOn w:val="Standard"/>
    <w:qFormat/>
    <w:rsid w:val="00353244"/>
    <w:pPr>
      <w:tabs>
        <w:tab w:val="left" w:pos="964"/>
      </w:tabs>
      <w:spacing w:before="160" w:after="160"/>
    </w:pPr>
    <w:rPr>
      <w:rFonts w:eastAsia="Times New Roman"/>
      <w:sz w:val="21"/>
      <w:lang w:eastAsia="de-CH"/>
    </w:rPr>
  </w:style>
  <w:style w:type="character" w:customStyle="1" w:styleId="CaptionZchn">
    <w:name w:val="Caption Zchn"/>
    <w:basedOn w:val="BodyZchn"/>
    <w:link w:val="Beschriftung1"/>
    <w:rsid w:val="007F3065"/>
    <w:rPr>
      <w:rFonts w:ascii="Helvetica" w:eastAsia="Batang" w:hAnsi="Helvetica" w:cs="Times New Roman"/>
      <w:i/>
      <w:sz w:val="18"/>
      <w:szCs w:val="18"/>
      <w:lang w:val="en-US" w:eastAsia="ko-KR"/>
    </w:rPr>
  </w:style>
  <w:style w:type="paragraph" w:styleId="Sprechblasentext">
    <w:name w:val="Balloon Text"/>
    <w:basedOn w:val="Standard"/>
    <w:link w:val="SprechblasentextZchn"/>
    <w:uiPriority w:val="99"/>
    <w:semiHidden/>
    <w:unhideWhenUsed/>
    <w:rsid w:val="0058652D"/>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8652D"/>
    <w:rPr>
      <w:rFonts w:ascii="Segoe UI" w:eastAsia="Batang" w:hAnsi="Segoe UI" w:cs="Segoe UI"/>
      <w:sz w:val="18"/>
      <w:szCs w:val="18"/>
      <w:lang w:eastAsia="ko-KR"/>
    </w:rPr>
  </w:style>
  <w:style w:type="paragraph" w:styleId="Listenabsatz">
    <w:name w:val="List Paragraph"/>
    <w:basedOn w:val="Standard"/>
    <w:uiPriority w:val="34"/>
    <w:qFormat/>
    <w:rsid w:val="00DA7E4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axonmotor.co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www.drive.tech" TargetMode="Externa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304439-1710-4B8A-8A32-4E10446E45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317</Words>
  <Characters>1810</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
    </vt:vector>
  </TitlesOfParts>
  <Company>maxon motor ag</Company>
  <LinksUpToDate>false</LinksUpToDate>
  <CharactersWithSpaces>2123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Roschi Stefan</dc:creator>
  <cp:keywords/>
  <dc:description/>
  <cp:lastModifiedBy>Keiser Alessandra</cp:lastModifiedBy>
  <cp:revision>3</cp:revision>
  <cp:lastPrinted>2017-08-08T08:00:00Z</cp:lastPrinted>
  <dcterms:created xsi:type="dcterms:W3CDTF">2017-08-30T09:11:00Z</dcterms:created>
  <dcterms:modified xsi:type="dcterms:W3CDTF">2017-10-09T11:34:00Z</dcterms:modified>
  <cp:contentStatus/>
</cp:coreProperties>
</file>